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64" w:rsidRPr="00280C64" w:rsidRDefault="00280C64" w:rsidP="00280C64">
      <w:pPr>
        <w:shd w:val="clear" w:color="auto" w:fill="FFFFFF"/>
        <w:spacing w:after="225" w:line="240" w:lineRule="auto"/>
        <w:outlineLvl w:val="3"/>
        <w:rPr>
          <w:rFonts w:ascii="Helvetica" w:eastAsia="Times New Roman" w:hAnsi="Helvetica" w:cs="Helvetica"/>
          <w:color w:val="3A3A3A"/>
          <w:sz w:val="27"/>
          <w:szCs w:val="27"/>
          <w:lang w:eastAsia="es-ES"/>
        </w:rPr>
      </w:pPr>
      <w:r w:rsidRPr="00280C64">
        <w:rPr>
          <w:rFonts w:ascii="Helvetica" w:eastAsia="Times New Roman" w:hAnsi="Helvetica" w:cs="Helvetica"/>
          <w:color w:val="3A3A3A"/>
          <w:sz w:val="27"/>
          <w:szCs w:val="27"/>
          <w:lang w:eastAsia="es-ES"/>
        </w:rPr>
        <w:t>Seguridad:</w:t>
      </w:r>
    </w:p>
    <w:p w:rsidR="00280C64" w:rsidRPr="00280C64" w:rsidRDefault="00280C64" w:rsidP="00280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Física:</w:t>
      </w:r>
    </w:p>
    <w:p w:rsidR="00280C64" w:rsidRPr="00280C64" w:rsidRDefault="00280C64" w:rsidP="00280C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Luz solar.</w:t>
      </w:r>
    </w:p>
    <w:p w:rsidR="00280C64" w:rsidRPr="00280C64" w:rsidRDefault="00280C64" w:rsidP="00280C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Suelo estable.</w:t>
      </w:r>
    </w:p>
    <w:p w:rsidR="00280C64" w:rsidRPr="00280C64" w:rsidRDefault="00280C64" w:rsidP="00280C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Poco tráfico humano.</w:t>
      </w:r>
    </w:p>
    <w:p w:rsidR="00280C64" w:rsidRPr="00280C64" w:rsidRDefault="00280C64" w:rsidP="00280C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Alarma y bloqueo de sistema.</w:t>
      </w:r>
    </w:p>
    <w:p w:rsidR="00280C64" w:rsidRPr="00280C64" w:rsidRDefault="00280C64" w:rsidP="00280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Redes:</w:t>
      </w:r>
    </w:p>
    <w:p w:rsidR="00280C64" w:rsidRPr="00280C64" w:rsidRDefault="00280C64" w:rsidP="00280C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Asegurar red física.</w:t>
      </w:r>
    </w:p>
    <w:p w:rsidR="00280C64" w:rsidRPr="00280C64" w:rsidRDefault="00280C64" w:rsidP="00280C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Seguridad del sistema físico y de red.</w:t>
      </w:r>
    </w:p>
    <w:p w:rsidR="00280C64" w:rsidRPr="00280C64" w:rsidRDefault="00280C64" w:rsidP="00280C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Tráfico de la red aprobado.</w:t>
      </w:r>
    </w:p>
    <w:p w:rsidR="00280C64" w:rsidRPr="00280C64" w:rsidRDefault="00280C64" w:rsidP="00280C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Tráfico de red no aprobado.</w:t>
      </w:r>
    </w:p>
    <w:p w:rsidR="00280C64" w:rsidRPr="00280C64" w:rsidRDefault="00280C64" w:rsidP="00280C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Desarrollo de creación y mantenimiento de cuentas de los usuarios.</w:t>
      </w:r>
    </w:p>
    <w:p w:rsidR="00280C64" w:rsidRPr="00280C64" w:rsidRDefault="00280C64" w:rsidP="00280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bookmarkStart w:id="0" w:name="_GoBack"/>
      <w:bookmarkEnd w:id="0"/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Usuario:</w:t>
      </w:r>
    </w:p>
    <w:p w:rsidR="00280C64" w:rsidRPr="00280C64" w:rsidRDefault="00280C64" w:rsidP="00280C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Limitación de los recursos.</w:t>
      </w:r>
    </w:p>
    <w:p w:rsidR="00280C64" w:rsidRPr="00280C64" w:rsidRDefault="00280C64" w:rsidP="00280C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Limitación en la conexión a la red.</w:t>
      </w:r>
    </w:p>
    <w:p w:rsidR="00280C64" w:rsidRPr="00280C64" w:rsidRDefault="00280C64" w:rsidP="00280C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Registros de actividad.</w:t>
      </w:r>
    </w:p>
    <w:p w:rsidR="00280C64" w:rsidRPr="00280C64" w:rsidRDefault="00280C64" w:rsidP="00280C6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Revisión periódica.</w:t>
      </w:r>
    </w:p>
    <w:p w:rsidR="00280C64" w:rsidRPr="00280C64" w:rsidRDefault="00280C64" w:rsidP="00280C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Administración del sistema:</w:t>
      </w:r>
    </w:p>
    <w:p w:rsidR="00280C64" w:rsidRPr="00280C64" w:rsidRDefault="00280C64" w:rsidP="00280C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Control de tamaño y ubicación de los archivos.</w:t>
      </w:r>
    </w:p>
    <w:p w:rsidR="00280C64" w:rsidRPr="00280C64" w:rsidRDefault="00280C64" w:rsidP="00280C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 xml:space="preserve">Ejecución de herramientas </w:t>
      </w:r>
      <w:proofErr w:type="spellStart"/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craaking</w:t>
      </w:r>
      <w:proofErr w:type="spellEnd"/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.</w:t>
      </w:r>
    </w:p>
    <w:p w:rsidR="00280C64" w:rsidRPr="00280C64" w:rsidRDefault="00280C64" w:rsidP="00280C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Comprobar la vulnerabilidad del sistema de forma manual.</w:t>
      </w:r>
    </w:p>
    <w:p w:rsidR="00280C64" w:rsidRPr="00280C64" w:rsidRDefault="00280C64" w:rsidP="00280C6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Mantener a los usuarios informados sobre las modificaciones y la seguridad.</w:t>
      </w:r>
    </w:p>
    <w:p w:rsidR="00280C64" w:rsidRPr="00280C64" w:rsidRDefault="00280C64" w:rsidP="00280C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Almacenamiento de Datos de Seguridad:</w:t>
      </w:r>
    </w:p>
    <w:p w:rsidR="00280C64" w:rsidRPr="00280C64" w:rsidRDefault="00280C64" w:rsidP="00280C6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Reconocimiento de los diferentes niveles de protección.</w:t>
      </w:r>
    </w:p>
    <w:p w:rsidR="00280C64" w:rsidRPr="00280C64" w:rsidRDefault="00280C64" w:rsidP="00280C6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Estructura general de los sistemas de archivo.</w:t>
      </w:r>
    </w:p>
    <w:p w:rsidR="00280C64" w:rsidRPr="00280C64" w:rsidRDefault="00280C64" w:rsidP="00280C6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Restricción de acceso.</w:t>
      </w:r>
    </w:p>
    <w:p w:rsidR="00280C64" w:rsidRPr="00280C64" w:rsidRDefault="00280C64" w:rsidP="00280C6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Revisión de seguridad de los protocolos.</w:t>
      </w:r>
    </w:p>
    <w:p w:rsidR="00280C64" w:rsidRPr="00280C64" w:rsidRDefault="00280C64" w:rsidP="00280C6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Copias de seguridad.</w:t>
      </w:r>
    </w:p>
    <w:p w:rsidR="00280C64" w:rsidRPr="00280C64" w:rsidRDefault="00280C64" w:rsidP="00280C6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Base de datos solo accesible para usuarios autorizados.</w:t>
      </w:r>
    </w:p>
    <w:p w:rsidR="00280C64" w:rsidRPr="00280C64" w:rsidRDefault="00280C64" w:rsidP="00280C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Protocolo y Servicios: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Actualización de software de seguridad.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Reconocimiento de los nuevos softwares.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Comprobar configuración de instalación de software.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Almacenamiento seguro.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Controlar la sobrecarga del sistema.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Reconocimiento de programas y almacenamiento.</w:t>
      </w:r>
    </w:p>
    <w:p w:rsidR="00280C64" w:rsidRPr="00280C64" w:rsidRDefault="00280C64" w:rsidP="00280C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</w:pPr>
      <w:r w:rsidRPr="00280C64">
        <w:rPr>
          <w:rFonts w:ascii="Helvetica" w:eastAsia="Times New Roman" w:hAnsi="Helvetica" w:cs="Helvetica"/>
          <w:color w:val="666666"/>
          <w:sz w:val="21"/>
          <w:szCs w:val="21"/>
          <w:lang w:eastAsia="es-ES"/>
        </w:rPr>
        <w:t>Seguimiento de los patrones típicos de software.</w:t>
      </w:r>
    </w:p>
    <w:p w:rsidR="003B3E65" w:rsidRDefault="003B3E65"/>
    <w:sectPr w:rsidR="003B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83E"/>
    <w:multiLevelType w:val="multilevel"/>
    <w:tmpl w:val="3326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10F61"/>
    <w:multiLevelType w:val="multilevel"/>
    <w:tmpl w:val="435A6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74F0B"/>
    <w:multiLevelType w:val="multilevel"/>
    <w:tmpl w:val="573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F7A1B"/>
    <w:multiLevelType w:val="multilevel"/>
    <w:tmpl w:val="4104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1B2B"/>
    <w:multiLevelType w:val="multilevel"/>
    <w:tmpl w:val="F0BAC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03666"/>
    <w:multiLevelType w:val="multilevel"/>
    <w:tmpl w:val="3C804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B"/>
    <w:rsid w:val="00280C64"/>
    <w:rsid w:val="003B3E65"/>
    <w:rsid w:val="007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80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80C6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wp-caption-text">
    <w:name w:val="wp-caption-text"/>
    <w:basedOn w:val="Normal"/>
    <w:rsid w:val="0028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80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80C6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wp-caption-text">
    <w:name w:val="wp-caption-text"/>
    <w:basedOn w:val="Normal"/>
    <w:rsid w:val="0028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912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Company>GP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2020-10-07T16:20:00Z</dcterms:created>
  <dcterms:modified xsi:type="dcterms:W3CDTF">2020-10-07T16:20:00Z</dcterms:modified>
</cp:coreProperties>
</file>